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245" w:rsidRDefault="004A2245" w:rsidP="004A22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Весенняя </w:t>
      </w:r>
      <w:r>
        <w:rPr>
          <w:rFonts w:ascii="Times New Roman" w:hAnsi="Times New Roman" w:cs="Times New Roman"/>
          <w:b/>
          <w:sz w:val="28"/>
          <w:szCs w:val="28"/>
        </w:rPr>
        <w:t>Неделя добра в МБУ</w:t>
      </w:r>
      <w:r w:rsidRPr="00B91B38">
        <w:rPr>
          <w:rFonts w:ascii="Times New Roman" w:hAnsi="Times New Roman" w:cs="Times New Roman"/>
          <w:b/>
          <w:sz w:val="28"/>
          <w:szCs w:val="28"/>
        </w:rPr>
        <w:t>ДО ЦДТ «Олимп»</w:t>
      </w:r>
    </w:p>
    <w:p w:rsidR="004A2245" w:rsidRDefault="004A2245" w:rsidP="004A22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18 по 24</w:t>
      </w:r>
      <w:r w:rsidRPr="00B91B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 2016</w:t>
      </w:r>
      <w:r w:rsidRPr="00B91B38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 педагогами и обучающимися МБУ</w:t>
      </w:r>
      <w:r w:rsidRPr="00B91B38">
        <w:rPr>
          <w:rFonts w:ascii="Times New Roman" w:hAnsi="Times New Roman" w:cs="Times New Roman"/>
          <w:sz w:val="28"/>
          <w:szCs w:val="28"/>
        </w:rPr>
        <w:t>ДО ЦДТ «Олимп» были проведены благотворительные мероприятия в рамках осенней Недели добра.</w:t>
      </w:r>
    </w:p>
    <w:p w:rsidR="004A2245" w:rsidRDefault="004A2245" w:rsidP="004A2245">
      <w:pPr>
        <w:jc w:val="both"/>
        <w:rPr>
          <w:rFonts w:ascii="Times New Roman" w:hAnsi="Times New Roman" w:cs="Times New Roman"/>
          <w:sz w:val="28"/>
          <w:szCs w:val="28"/>
        </w:rPr>
      </w:pPr>
      <w:r w:rsidRPr="004A2245">
        <w:rPr>
          <w:rFonts w:ascii="Times New Roman" w:hAnsi="Times New Roman" w:cs="Times New Roman"/>
          <w:b/>
          <w:i/>
          <w:sz w:val="28"/>
          <w:szCs w:val="28"/>
        </w:rPr>
        <w:t>18 и 19 апреля 2016 года</w:t>
      </w:r>
      <w:r>
        <w:rPr>
          <w:rFonts w:ascii="Times New Roman" w:hAnsi="Times New Roman" w:cs="Times New Roman"/>
          <w:sz w:val="28"/>
          <w:szCs w:val="28"/>
        </w:rPr>
        <w:t xml:space="preserve"> заведующей организационно – массового отдела </w:t>
      </w:r>
      <w:proofErr w:type="spellStart"/>
      <w:r w:rsidR="00FE1A3F">
        <w:rPr>
          <w:rFonts w:ascii="Times New Roman" w:hAnsi="Times New Roman" w:cs="Times New Roman"/>
          <w:sz w:val="28"/>
          <w:szCs w:val="28"/>
        </w:rPr>
        <w:t>Гапаровой</w:t>
      </w:r>
      <w:proofErr w:type="spellEnd"/>
      <w:r w:rsidR="00FE1A3F">
        <w:rPr>
          <w:rFonts w:ascii="Times New Roman" w:hAnsi="Times New Roman" w:cs="Times New Roman"/>
          <w:sz w:val="28"/>
          <w:szCs w:val="28"/>
        </w:rPr>
        <w:t xml:space="preserve"> Я.Р.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1A3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педагогом - организатором Семеновой Еленой Валерьевной была организована «Добрая ярмарка».</w:t>
      </w:r>
    </w:p>
    <w:p w:rsidR="004A2245" w:rsidRPr="00B91B38" w:rsidRDefault="004A2245" w:rsidP="004A22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4451" cy="32480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74" cy="325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809" w:rsidRDefault="00FE1A3F" w:rsidP="00FE1A3F">
      <w:pPr>
        <w:jc w:val="both"/>
        <w:rPr>
          <w:rFonts w:ascii="Times New Roman" w:hAnsi="Times New Roman" w:cs="Times New Roman"/>
          <w:sz w:val="28"/>
          <w:szCs w:val="28"/>
        </w:rPr>
      </w:pPr>
      <w:r w:rsidRPr="00FE1A3F">
        <w:rPr>
          <w:rFonts w:ascii="Times New Roman" w:hAnsi="Times New Roman" w:cs="Times New Roman"/>
          <w:b/>
          <w:i/>
          <w:sz w:val="28"/>
          <w:szCs w:val="28"/>
        </w:rPr>
        <w:t>20 и 21 апреля 2016 года</w:t>
      </w:r>
      <w:r w:rsidRPr="00FE1A3F">
        <w:rPr>
          <w:rFonts w:ascii="Times New Roman" w:hAnsi="Times New Roman" w:cs="Times New Roman"/>
          <w:sz w:val="28"/>
          <w:szCs w:val="28"/>
        </w:rPr>
        <w:t xml:space="preserve"> </w:t>
      </w:r>
      <w:r w:rsidRPr="00FE1A3F">
        <w:rPr>
          <w:rFonts w:ascii="Times New Roman" w:hAnsi="Times New Roman" w:cs="Times New Roman"/>
          <w:sz w:val="28"/>
          <w:szCs w:val="28"/>
        </w:rPr>
        <w:t xml:space="preserve">заведующей организационно – массового отдела </w:t>
      </w:r>
      <w:proofErr w:type="spellStart"/>
      <w:r w:rsidRPr="00FE1A3F">
        <w:rPr>
          <w:rFonts w:ascii="Times New Roman" w:hAnsi="Times New Roman" w:cs="Times New Roman"/>
          <w:sz w:val="28"/>
          <w:szCs w:val="28"/>
        </w:rPr>
        <w:t>Гапаровой</w:t>
      </w:r>
      <w:proofErr w:type="spellEnd"/>
      <w:r w:rsidRPr="00FE1A3F">
        <w:rPr>
          <w:rFonts w:ascii="Times New Roman" w:hAnsi="Times New Roman" w:cs="Times New Roman"/>
          <w:sz w:val="28"/>
          <w:szCs w:val="28"/>
        </w:rPr>
        <w:t xml:space="preserve"> Я.Р</w:t>
      </w:r>
      <w:r w:rsidRPr="00FE1A3F">
        <w:rPr>
          <w:rFonts w:ascii="Times New Roman" w:hAnsi="Times New Roman" w:cs="Times New Roman"/>
          <w:sz w:val="28"/>
          <w:szCs w:val="28"/>
        </w:rPr>
        <w:t xml:space="preserve"> и методистом </w:t>
      </w:r>
      <w:proofErr w:type="spellStart"/>
      <w:r w:rsidRPr="00FE1A3F">
        <w:rPr>
          <w:rFonts w:ascii="Times New Roman" w:hAnsi="Times New Roman" w:cs="Times New Roman"/>
          <w:sz w:val="28"/>
          <w:szCs w:val="28"/>
        </w:rPr>
        <w:t>Шабаевой</w:t>
      </w:r>
      <w:proofErr w:type="spellEnd"/>
      <w:r w:rsidRPr="00FE1A3F">
        <w:rPr>
          <w:rFonts w:ascii="Times New Roman" w:hAnsi="Times New Roman" w:cs="Times New Roman"/>
          <w:sz w:val="28"/>
          <w:szCs w:val="28"/>
        </w:rPr>
        <w:t xml:space="preserve"> В.А. была организована «Работа бюро Добрых услуг».</w:t>
      </w: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5386"/>
        <w:gridCol w:w="4962"/>
      </w:tblGrid>
      <w:tr w:rsidR="00FE1A3F" w:rsidTr="00FE1A3F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E1A3F" w:rsidRDefault="00FE1A3F" w:rsidP="00FE1A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33579" cy="2695575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6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406" cy="271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FE1A3F" w:rsidRDefault="00FE1A3F" w:rsidP="00FE1A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05100" cy="26955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2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871" cy="2705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1A3F" w:rsidRDefault="00FE1A3F" w:rsidP="00FE1A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1A3F" w:rsidRDefault="00FE1A3F" w:rsidP="00FE1A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1A3F" w:rsidRDefault="00FE1A3F" w:rsidP="00FE1A3F">
      <w:pPr>
        <w:jc w:val="both"/>
        <w:rPr>
          <w:rFonts w:ascii="Times New Roman" w:hAnsi="Times New Roman" w:cs="Times New Roman"/>
          <w:sz w:val="28"/>
          <w:szCs w:val="28"/>
        </w:rPr>
      </w:pPr>
      <w:r w:rsidRPr="00FE1A3F">
        <w:rPr>
          <w:rFonts w:ascii="Times New Roman" w:hAnsi="Times New Roman" w:cs="Times New Roman"/>
          <w:b/>
          <w:i/>
          <w:sz w:val="28"/>
          <w:szCs w:val="28"/>
        </w:rPr>
        <w:lastRenderedPageBreak/>
        <w:t>23 апреля 2016 года</w:t>
      </w:r>
      <w:r>
        <w:rPr>
          <w:rFonts w:ascii="Times New Roman" w:hAnsi="Times New Roman" w:cs="Times New Roman"/>
          <w:sz w:val="28"/>
          <w:szCs w:val="28"/>
        </w:rPr>
        <w:t xml:space="preserve"> педагогами ЦДТ «Олимп» был проведен субботник, по благоустройству территории Центра в рамках акции «Добрый двор».</w:t>
      </w:r>
    </w:p>
    <w:tbl>
      <w:tblPr>
        <w:tblStyle w:val="a3"/>
        <w:tblW w:w="1006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9"/>
        <w:gridCol w:w="5496"/>
      </w:tblGrid>
      <w:tr w:rsidR="00FE1A3F" w:rsidTr="00FE1A3F">
        <w:tc>
          <w:tcPr>
            <w:tcW w:w="5103" w:type="dxa"/>
          </w:tcPr>
          <w:p w:rsidR="00FE1A3F" w:rsidRDefault="00FE1A3F" w:rsidP="00FE1A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41550" cy="3019048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8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974" cy="3023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FE1A3F" w:rsidRDefault="00FE1A3F" w:rsidP="00FE1A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52800" cy="2511552"/>
                  <wp:effectExtent l="0" t="0" r="0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9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2511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1A3F" w:rsidRPr="00FE1A3F" w:rsidRDefault="00FE1A3F" w:rsidP="00FE1A3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E1A3F" w:rsidRPr="00FE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22"/>
    <w:rsid w:val="004A2245"/>
    <w:rsid w:val="00655809"/>
    <w:rsid w:val="00E76E22"/>
    <w:rsid w:val="00FE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92A44-80D6-4A14-A677-58EA6276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F3B9E-6164-45E2-90DC-F649227CA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2017-03-01T09:23:00Z</dcterms:created>
  <dcterms:modified xsi:type="dcterms:W3CDTF">2017-03-01T09:46:00Z</dcterms:modified>
</cp:coreProperties>
</file>